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jc w:val="center"/>
        <w:rPr>
          <w:rFonts w:ascii="Merriweather Light" w:cs="Merriweather Light" w:eastAsia="Merriweather Light" w:hAnsi="Merriweather Light"/>
          <w:color w:val="4a86e8"/>
          <w:sz w:val="60"/>
          <w:szCs w:val="60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4a86e8"/>
          <w:sz w:val="60"/>
          <w:szCs w:val="60"/>
          <w:rtl w:val="0"/>
        </w:rPr>
        <w:t xml:space="preserve">Gaby Flores</w:t>
      </w:r>
    </w:p>
    <w:p w:rsidR="00000000" w:rsidDel="00000000" w:rsidP="00000000" w:rsidRDefault="00000000" w:rsidRPr="00000000" w14:paraId="00000002">
      <w:pPr>
        <w:pageBreakBefore w:val="0"/>
        <w:spacing w:line="276" w:lineRule="auto"/>
        <w:jc w:val="center"/>
        <w:rPr>
          <w:rFonts w:ascii="Merriweather Light" w:cs="Merriweather Light" w:eastAsia="Merriweather Light" w:hAnsi="Merriweather Light"/>
          <w:sz w:val="21"/>
          <w:szCs w:val="21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1"/>
          <w:szCs w:val="21"/>
          <w:rtl w:val="0"/>
        </w:rPr>
        <w:t xml:space="preserve">Phone: (210) 846-1877     </w:t>
        <w:tab/>
        <w:t xml:space="preserve">  Email: </w:t>
      </w:r>
      <w:hyperlink r:id="rId6">
        <w:r w:rsidDel="00000000" w:rsidR="00000000" w:rsidRPr="00000000">
          <w:rPr>
            <w:rFonts w:ascii="Merriweather Light" w:cs="Merriweather Light" w:eastAsia="Merriweather Light" w:hAnsi="Merriweather Light"/>
            <w:color w:val="1155cc"/>
            <w:sz w:val="21"/>
            <w:szCs w:val="21"/>
            <w:u w:val="single"/>
            <w:rtl w:val="0"/>
          </w:rPr>
          <w:t xml:space="preserve">gabygraceflo@gmail.com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76" w:lineRule="auto"/>
        <w:ind w:firstLine="720"/>
        <w:jc w:val="center"/>
        <w:rPr>
          <w:rFonts w:ascii="Merriweather Light" w:cs="Merriweather Light" w:eastAsia="Merriweather Light" w:hAnsi="Merriweather Light"/>
          <w:sz w:val="21"/>
          <w:szCs w:val="21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1"/>
          <w:szCs w:val="21"/>
          <w:rtl w:val="0"/>
        </w:rPr>
        <w:t xml:space="preserve">Height: 5’4”</w:t>
        <w:tab/>
        <w:tab/>
        <w:tab/>
        <w:t xml:space="preserve">Pronouns: she/her</w:t>
        <w:tab/>
      </w:r>
    </w:p>
    <w:p w:rsidR="00000000" w:rsidDel="00000000" w:rsidP="00000000" w:rsidRDefault="00000000" w:rsidRPr="00000000" w14:paraId="00000004">
      <w:pPr>
        <w:pageBreakBefore w:val="0"/>
        <w:spacing w:line="276" w:lineRule="auto"/>
        <w:ind w:firstLine="720"/>
        <w:jc w:val="center"/>
        <w:rPr>
          <w:rFonts w:ascii="Merriweather Light" w:cs="Merriweather Light" w:eastAsia="Merriweather Light" w:hAnsi="Merriweather Light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Merriweather Light" w:cs="Merriweather Light" w:eastAsia="Merriweather Light" w:hAnsi="Merriweather Light"/>
          <w:sz w:val="21"/>
          <w:szCs w:val="21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1"/>
          <w:szCs w:val="21"/>
          <w:rtl w:val="0"/>
        </w:rPr>
        <w:tab/>
        <w:tab/>
        <w:tab/>
        <w:tab/>
      </w:r>
    </w:p>
    <w:p w:rsidR="00000000" w:rsidDel="00000000" w:rsidP="00000000" w:rsidRDefault="00000000" w:rsidRPr="00000000" w14:paraId="00000006">
      <w:pPr>
        <w:pageBreakBefore w:val="0"/>
        <w:spacing w:line="240" w:lineRule="auto"/>
        <w:rPr>
          <w:rFonts w:ascii="Merriweather" w:cs="Merriweather" w:eastAsia="Merriweather" w:hAnsi="Merriweather"/>
          <w:b w:val="1"/>
          <w:bCs w:val="1"/>
          <w:color w:val="0000ff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a86e8"/>
          <w:rtl w:val="0"/>
        </w:rPr>
        <w:t xml:space="preserve">Theatre</w:t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Merriweather Light" w:cs="Merriweather Light" w:eastAsia="Merriweather Light" w:hAnsi="Merriweather Light"/>
          <w:color w:val="4a86e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A Bronx Tale</w:t>
        <w:tab/>
        <w:tab/>
        <w:t xml:space="preserve">Denise, Jane U/S</w:t>
        <w:tab/>
        <w:t xml:space="preserve"> </w:t>
        <w:tab/>
        <w:t xml:space="preserve">Mac-Haydn Theatre           </w:t>
        <w:tab/>
        <w:t xml:space="preserve">Steve Edlund/ Kaitlyn Frank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West Side Story</w:t>
        <w:tab/>
        <w:tab/>
        <w:t xml:space="preserve">Anita</w:t>
        <w:tab/>
        <w:tab/>
        <w:tab/>
        <w:t xml:space="preserve">Zion Theatre Group</w:t>
        <w:tab/>
        <w:tab/>
        <w:t xml:space="preserve">Rob Mikulski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Collateral Beauty*</w:t>
        <w:tab/>
        <w:t xml:space="preserve">Ensemble</w:t>
        <w:tab/>
        <w:tab/>
        <w:t xml:space="preserve">Montclair State University</w:t>
        <w:tab/>
        <w:t xml:space="preserve">Ahmad Simmons/Alexa Racioppi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Sophisticated Ladies</w:t>
        <w:tab/>
        <w:t xml:space="preserve">Ensemble</w:t>
        <w:tab/>
        <w:tab/>
        <w:t xml:space="preserve">Kasser Theatre </w:t>
        <w:tab/>
        <w:tab/>
        <w:tab/>
        <w:t xml:space="preserve">Deidre Goodwin/ Alysha Morgan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The Birds</w:t>
        <w:tab/>
        <w:tab/>
        <w:t xml:space="preserve">Procne</w:t>
        <w:tab/>
        <w:tab/>
        <w:tab/>
        <w:t xml:space="preserve">Montclair State University</w:t>
        <w:tab/>
        <w:t xml:space="preserve">Virginia Scott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On the Town</w:t>
        <w:tab/>
        <w:tab/>
        <w:t xml:space="preserve">Ensemble</w:t>
        <w:tab/>
        <w:tab/>
        <w:t xml:space="preserve">Kasser Theatre </w:t>
        <w:tab/>
        <w:tab/>
        <w:tab/>
        <w:t xml:space="preserve">Ashley Rodbro/ Ryan Kasprzak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Great Comet of 1812 </w:t>
        <w:tab/>
        <w:t xml:space="preserve">Swing</w:t>
        <w:tab/>
        <w:tab/>
        <w:tab/>
        <w:t xml:space="preserve">Kasser Theatre </w:t>
        <w:tab/>
        <w:tab/>
        <w:tab/>
        <w:t xml:space="preserve">Ryan Dobrin/ Mandie Rapoza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An American in Paris</w:t>
        <w:tab/>
        <w:t xml:space="preserve">Ensemble, Dance Cap.</w:t>
        <w:tab/>
        <w:t xml:space="preserve">N.E. School of the Arts</w:t>
        <w:tab/>
        <w:tab/>
        <w:t xml:space="preserve">Daniel Everidge/ Dena Mabry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The Elementary 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Spacetime Show* </w:t>
        <w:tab/>
        <w:t xml:space="preserve">Assistant Director</w:t>
        <w:tab/>
        <w:t xml:space="preserve">Montclair State University</w:t>
        <w:tab/>
        <w:t xml:space="preserve">Dante Green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Merriweather" w:cs="Merriweather" w:eastAsia="Merriweather" w:hAnsi="Merriweather"/>
          <w:b w:val="1"/>
          <w:bCs w:val="1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Merriweather" w:cs="Merriweather" w:eastAsia="Merriweather" w:hAnsi="Merriweather"/>
          <w:b w:val="1"/>
          <w:bCs w:val="1"/>
          <w:color w:val="4a86e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a86e8"/>
          <w:rtl w:val="0"/>
        </w:rPr>
        <w:t xml:space="preserve">Dance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An Evening with Leyla McCalla</w:t>
        <w:tab/>
        <w:tab/>
        <w:tab/>
        <w:t xml:space="preserve">Kaufman Music Center</w:t>
        <w:tab/>
        <w:tab/>
        <w:t xml:space="preserve">Stefanie Batten Bland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State of Emergency (Premier) </w:t>
      </w: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ab/>
        <w:tab/>
        <w:tab/>
        <w:t xml:space="preserve">Kasser Theatre                                  Tweetboogie 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Footnotes: a Concert of Dance</w:t>
        <w:tab/>
        <w:tab/>
        <w:tab/>
        <w:t xml:space="preserve">N.E. School of the Arts</w:t>
        <w:tab/>
        <w:tab/>
        <w:t xml:space="preserve">Dena Mabry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Merriweather" w:cs="Merriweather" w:eastAsia="Merriweather" w:hAnsi="Merriweather"/>
          <w:b w:val="1"/>
          <w:bCs w:val="1"/>
          <w:color w:val="4a86e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a86e8"/>
          <w:rtl w:val="0"/>
        </w:rPr>
        <w:t xml:space="preserve">Readings and Concerts</w:t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Our Town </w:t>
        <w:tab/>
        <w:tab/>
        <w:t xml:space="preserve">Emily Gibbs</w:t>
        <w:tab/>
        <w:tab/>
        <w:t xml:space="preserve">The Chance Theatre </w:t>
        <w:tab/>
        <w:tab/>
        <w:t xml:space="preserve">Peter Flynn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Cómo Correr*</w:t>
        <w:tab/>
        <w:tab/>
        <w:t xml:space="preserve">Ensemble</w:t>
        <w:tab/>
        <w:tab/>
        <w:t xml:space="preserve">Kasser Theatre</w:t>
        <w:tab/>
        <w:tab/>
        <w:t xml:space="preserve">      </w:t>
        <w:tab/>
        <w:t xml:space="preserve">Nico Raimont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Twelfth Night</w:t>
        <w:tab/>
        <w:tab/>
        <w:t xml:space="preserve">Malvolio</w:t>
        <w:tab/>
        <w:tab/>
        <w:t xml:space="preserve">Montclair State University</w:t>
        <w:tab/>
        <w:t xml:space="preserve">Peter Bradley</w:t>
      </w:r>
    </w:p>
    <w:p w:rsidR="00000000" w:rsidDel="00000000" w:rsidP="00000000" w:rsidRDefault="00000000" w:rsidRPr="00000000" w14:paraId="0000001B">
      <w:pPr>
        <w:spacing w:line="240" w:lineRule="auto"/>
        <w:ind w:left="2880" w:firstLine="720"/>
        <w:rPr>
          <w:rFonts w:ascii="Merriweather Light" w:cs="Merriweather Light" w:eastAsia="Merriweather Light" w:hAnsi="Merriweather Light"/>
          <w:sz w:val="15"/>
          <w:szCs w:val="15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8"/>
          <w:szCs w:val="18"/>
          <w:rtl w:val="0"/>
        </w:rPr>
        <w:t xml:space="preserve">*New 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rPr>
          <w:rFonts w:ascii="Merriweather" w:cs="Merriweather" w:eastAsia="Merriweather" w:hAnsi="Merriweather"/>
          <w:b w:val="1"/>
          <w:bCs w:val="1"/>
          <w:sz w:val="19"/>
          <w:szCs w:val="1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a86e8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rFonts w:ascii="Merriweather Light" w:cs="Merriweather Light" w:eastAsia="Merriweather Light" w:hAnsi="Merriweather Light"/>
          <w:i w:val="1"/>
          <w:iCs w:val="1"/>
          <w:sz w:val="19"/>
          <w:szCs w:val="1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19"/>
          <w:szCs w:val="19"/>
          <w:rtl w:val="0"/>
        </w:rPr>
        <w:t xml:space="preserve">Montclair State University </w:t>
      </w: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- 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iCs w:val="1"/>
          <w:sz w:val="19"/>
          <w:szCs w:val="19"/>
          <w:rtl w:val="0"/>
        </w:rPr>
        <w:t xml:space="preserve">B.F.A. Musical Theater Major class of 2026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ab/>
        <w:t xml:space="preserve">Voice: Jan Prokop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ab/>
        <w:t xml:space="preserve">Acting: Peter Flynn, Mark Hardy, Maddie Corman, Tyronne Henderson, Carol Johnson, Celestine Allen 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ab/>
        <w:t xml:space="preserve">Dance: Alex MacDonald, Ryan Kasprzak, Jessica Chen, Lisa Harvey, Karen Gayle, Tweetboogie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Merriweather Light" w:cs="Merriweather Light" w:eastAsia="Merriweather Light" w:hAnsi="Merriweather Light"/>
          <w:i w:val="1"/>
          <w:iCs w:val="1"/>
          <w:sz w:val="19"/>
          <w:szCs w:val="1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19"/>
          <w:szCs w:val="19"/>
          <w:rtl w:val="0"/>
        </w:rPr>
        <w:t xml:space="preserve">Royal Shakespeare Company </w:t>
      </w: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- 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iCs w:val="1"/>
          <w:sz w:val="19"/>
          <w:szCs w:val="19"/>
          <w:rtl w:val="0"/>
        </w:rPr>
        <w:t xml:space="preserve">Residency at Montclair State University 2023-2025</w:t>
      </w:r>
    </w:p>
    <w:p w:rsidR="00000000" w:rsidDel="00000000" w:rsidP="00000000" w:rsidRDefault="00000000" w:rsidRPr="00000000" w14:paraId="00000022">
      <w:pPr>
        <w:spacing w:line="36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ab/>
        <w:t xml:space="preserve">Emma Manton, Ibraheem Toure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Merriweather" w:cs="Merriweather" w:eastAsia="Merriweather" w:hAnsi="Merriweather"/>
          <w:b w:val="1"/>
          <w:bCs w:val="1"/>
          <w:sz w:val="19"/>
          <w:szCs w:val="1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19"/>
          <w:szCs w:val="19"/>
          <w:rtl w:val="0"/>
        </w:rPr>
        <w:t xml:space="preserve">North East School of the Arts San Antonio, Tx</w:t>
      </w:r>
    </w:p>
    <w:p w:rsidR="00000000" w:rsidDel="00000000" w:rsidP="00000000" w:rsidRDefault="00000000" w:rsidRPr="00000000" w14:paraId="00000024">
      <w:pPr>
        <w:spacing w:line="240" w:lineRule="auto"/>
        <w:ind w:firstLine="720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Voice: Jordan Bryant</w:t>
      </w:r>
    </w:p>
    <w:p w:rsidR="00000000" w:rsidDel="00000000" w:rsidP="00000000" w:rsidRDefault="00000000" w:rsidRPr="00000000" w14:paraId="00000025">
      <w:pPr>
        <w:spacing w:line="240" w:lineRule="auto"/>
        <w:ind w:firstLine="720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Acting: Daniel Everidge 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ab/>
        <w:t xml:space="preserve">Dance: Dena Mabry, Carolyn Gresham</w:t>
      </w:r>
    </w:p>
    <w:p w:rsidR="00000000" w:rsidDel="00000000" w:rsidP="00000000" w:rsidRDefault="00000000" w:rsidRPr="00000000" w14:paraId="00000027">
      <w:pPr>
        <w:spacing w:line="240" w:lineRule="auto"/>
        <w:rPr>
          <w:rFonts w:ascii="Merriweather Light" w:cs="Merriweather Light" w:eastAsia="Merriweather Light" w:hAnsi="Merriweather Light"/>
          <w:sz w:val="19"/>
          <w:szCs w:val="19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ab/>
        <w:t xml:space="preserve">       Guest Choreographers: Chipp Abbott, Curtis Holbrook, Lauren Smith, Tyler Hanyes, </w:t>
        <w:tab/>
        <w:tab/>
        <w:tab/>
        <w:tab/>
        <w:tab/>
        <w:tab/>
        <w:tab/>
        <w:t xml:space="preserve">Sarah Fazzio, Jeb Maddux, Roy Lightner, Aaron Nedrick</w:t>
      </w:r>
    </w:p>
    <w:p w:rsidR="00000000" w:rsidDel="00000000" w:rsidP="00000000" w:rsidRDefault="00000000" w:rsidRPr="00000000" w14:paraId="00000028">
      <w:pPr>
        <w:pageBreakBefore w:val="0"/>
        <w:spacing w:line="240" w:lineRule="auto"/>
        <w:rPr>
          <w:rFonts w:ascii="Merriweather Light" w:cs="Merriweather Light" w:eastAsia="Merriweather Light" w:hAnsi="Merriweather Light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360" w:lineRule="auto"/>
        <w:rPr>
          <w:rFonts w:ascii="Merriweather Light" w:cs="Merriweather Light" w:eastAsia="Merriweather Light" w:hAnsi="Merriweather Light"/>
          <w:color w:val="4a86e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4a86e8"/>
          <w:rtl w:val="0"/>
        </w:rPr>
        <w:t xml:space="preserve">Special Skills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line="360" w:lineRule="auto"/>
        <w:ind w:left="0" w:firstLine="0"/>
        <w:rPr>
          <w:rFonts w:ascii="Merriweather Light" w:cs="Merriweather Light" w:eastAsia="Merriweather Light" w:hAnsi="Merriweather Light"/>
          <w:sz w:val="19"/>
          <w:szCs w:val="19"/>
          <w:u w:val="single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Switch Leaps | Fouettes/ A La Seconde turns | Remedial Spanish | </w:t>
      </w:r>
      <w:r w:rsidDel="00000000" w:rsidR="00000000" w:rsidRPr="00000000">
        <w:rPr>
          <w:rFonts w:ascii="Merriweather Light" w:cs="Merriweather Light" w:eastAsia="Merriweather Light" w:hAnsi="Merriweather Light"/>
          <w:sz w:val="19"/>
          <w:szCs w:val="19"/>
          <w:rtl w:val="0"/>
        </w:rPr>
        <w:t xml:space="preserve">Accents | Valid Divers License | Valid US passport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line="360" w:lineRule="auto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line="360" w:lineRule="auto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</w:rPr>
        <w:drawing>
          <wp:inline distB="114300" distT="114300" distL="114300" distR="114300">
            <wp:extent cx="7008566" cy="87677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8566" cy="8767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gabygraceflo@gmail.com" TargetMode="Externa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